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A" w:rsidRPr="00860B97" w:rsidRDefault="00B7446A" w:rsidP="00BE334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</w:t>
      </w:r>
      <w:r w:rsidRPr="00860B97">
        <w:rPr>
          <w:sz w:val="20"/>
          <w:szCs w:val="20"/>
        </w:rPr>
        <w:t>cript</w:t>
      </w:r>
    </w:p>
    <w:p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</w:p>
    <w:p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  <w:r w:rsidRPr="00860B97">
        <w:rPr>
          <w:sz w:val="20"/>
          <w:szCs w:val="20"/>
        </w:rPr>
        <w:t>Name Sheila</w:t>
      </w:r>
      <w:r w:rsidR="007E4E97">
        <w:rPr>
          <w:sz w:val="20"/>
          <w:szCs w:val="20"/>
        </w:rPr>
        <w:t xml:space="preserve"> Guerrero       </w:t>
      </w:r>
      <w:r w:rsidR="007E4E97">
        <w:rPr>
          <w:sz w:val="20"/>
          <w:szCs w:val="20"/>
        </w:rPr>
        <w:tab/>
      </w:r>
      <w:r w:rsidR="007E4E97">
        <w:rPr>
          <w:sz w:val="20"/>
          <w:szCs w:val="20"/>
        </w:rPr>
        <w:tab/>
        <w:t>Assignment __D</w:t>
      </w:r>
      <w:r w:rsidRPr="00860B97">
        <w:rPr>
          <w:sz w:val="20"/>
          <w:szCs w:val="20"/>
        </w:rPr>
        <w:t>________</w:t>
      </w:r>
    </w:p>
    <w:p w:rsidR="00B7446A" w:rsidRPr="00860B97" w:rsidRDefault="00B7446A" w:rsidP="00BE3342">
      <w:pPr>
        <w:autoSpaceDE w:val="0"/>
        <w:autoSpaceDN w:val="0"/>
        <w:adjustRightInd w:val="0"/>
        <w:rPr>
          <w:sz w:val="20"/>
          <w:szCs w:val="20"/>
        </w:rPr>
      </w:pPr>
    </w:p>
    <w:p w:rsidR="00B7446A" w:rsidRPr="00860B97" w:rsidRDefault="00B7446A" w:rsidP="00860B97">
      <w:pPr>
        <w:autoSpaceDE w:val="0"/>
        <w:autoSpaceDN w:val="0"/>
        <w:adjustRightInd w:val="0"/>
        <w:rPr>
          <w:sz w:val="20"/>
          <w:szCs w:val="20"/>
        </w:rPr>
      </w:pPr>
      <w:r w:rsidRPr="00860B97">
        <w:rPr>
          <w:sz w:val="20"/>
          <w:szCs w:val="20"/>
        </w:rPr>
        <w:t xml:space="preserve">Story Idea:  </w:t>
      </w:r>
      <w:r w:rsidR="007E4E97">
        <w:rPr>
          <w:sz w:val="20"/>
          <w:szCs w:val="20"/>
        </w:rPr>
        <w:t>School Board Meeting</w:t>
      </w:r>
      <w:r w:rsidRPr="00860B97">
        <w:rPr>
          <w:sz w:val="20"/>
          <w:szCs w:val="20"/>
        </w:rPr>
        <w:t xml:space="preserve">                            </w:t>
      </w:r>
    </w:p>
    <w:tbl>
      <w:tblPr>
        <w:tblW w:w="8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4442"/>
      </w:tblGrid>
      <w:tr w:rsidR="00B7446A" w:rsidRPr="00860B97">
        <w:trPr>
          <w:trHeight w:val="392"/>
        </w:trPr>
        <w:tc>
          <w:tcPr>
            <w:tcW w:w="4442" w:type="dxa"/>
          </w:tcPr>
          <w:p w:rsidR="00B7446A" w:rsidRPr="00860B97" w:rsidRDefault="00B7446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                             Video</w:t>
            </w:r>
          </w:p>
        </w:tc>
        <w:tc>
          <w:tcPr>
            <w:tcW w:w="4442" w:type="dxa"/>
          </w:tcPr>
          <w:p w:rsidR="00B7446A" w:rsidRPr="00860B97" w:rsidRDefault="00B7446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                            Audio</w:t>
            </w:r>
          </w:p>
        </w:tc>
      </w:tr>
      <w:tr w:rsidR="00B7446A" w:rsidRPr="00860B97">
        <w:trPr>
          <w:trHeight w:val="10560"/>
        </w:trPr>
        <w:tc>
          <w:tcPr>
            <w:tcW w:w="4442" w:type="dxa"/>
          </w:tcPr>
          <w:p w:rsidR="00B7446A" w:rsidRPr="00860B97" w:rsidRDefault="00B7446A" w:rsidP="00BE3342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</w:tcPr>
          <w:p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1 </w:t>
            </w:r>
            <w:r w:rsidR="007E4E97">
              <w:rPr>
                <w:sz w:val="20"/>
                <w:szCs w:val="20"/>
              </w:rPr>
              <w:t>Today the Shelby County Board</w:t>
            </w:r>
            <w:r w:rsidR="00574BE5">
              <w:rPr>
                <w:sz w:val="20"/>
                <w:szCs w:val="20"/>
              </w:rPr>
              <w:t xml:space="preserve"> of Education</w:t>
            </w:r>
            <w:r w:rsidR="007E4E97">
              <w:rPr>
                <w:sz w:val="20"/>
                <w:szCs w:val="20"/>
              </w:rPr>
              <w:t xml:space="preserve"> </w:t>
            </w:r>
            <w:r w:rsidR="00FC1AAD">
              <w:rPr>
                <w:sz w:val="20"/>
                <w:szCs w:val="20"/>
              </w:rPr>
              <w:t xml:space="preserve">tried to </w:t>
            </w:r>
            <w:r w:rsidR="007E4E97">
              <w:rPr>
                <w:sz w:val="20"/>
                <w:szCs w:val="20"/>
              </w:rPr>
              <w:t>c</w:t>
            </w:r>
            <w:r w:rsidR="00FC1AAD">
              <w:rPr>
                <w:sz w:val="20"/>
                <w:szCs w:val="20"/>
              </w:rPr>
              <w:t>o</w:t>
            </w:r>
            <w:r w:rsidR="007E4E97">
              <w:rPr>
                <w:sz w:val="20"/>
                <w:szCs w:val="20"/>
              </w:rPr>
              <w:t xml:space="preserve">me up </w:t>
            </w:r>
            <w:r w:rsidR="00FC1AAD">
              <w:rPr>
                <w:sz w:val="20"/>
                <w:szCs w:val="20"/>
              </w:rPr>
              <w:t>with what the</w:t>
            </w:r>
            <w:r w:rsidR="00574BE5">
              <w:rPr>
                <w:sz w:val="20"/>
                <w:szCs w:val="20"/>
              </w:rPr>
              <w:t xml:space="preserve"> new merged school district will be</w:t>
            </w:r>
            <w:r w:rsidRPr="00860B97">
              <w:rPr>
                <w:sz w:val="20"/>
                <w:szCs w:val="20"/>
              </w:rPr>
              <w:t>.</w:t>
            </w:r>
            <w:r w:rsidR="00574BE5">
              <w:rPr>
                <w:sz w:val="20"/>
                <w:szCs w:val="20"/>
              </w:rPr>
              <w:t xml:space="preserve"> Today’s discussions focused on core beliefs and mission statements to create the best school system in the state.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b/>
                <w:bCs/>
                <w:sz w:val="20"/>
                <w:szCs w:val="20"/>
              </w:rPr>
              <w:t>*SOT</w:t>
            </w:r>
            <w:r w:rsidRPr="00860B97">
              <w:rPr>
                <w:sz w:val="20"/>
                <w:szCs w:val="20"/>
              </w:rPr>
              <w:t>*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>“</w:t>
            </w:r>
            <w:r w:rsidR="007E4E97">
              <w:rPr>
                <w:sz w:val="20"/>
                <w:szCs w:val="20"/>
              </w:rPr>
              <w:t xml:space="preserve">This set of meeting is important because the board has correctly realized that they got to get some things, some common beliefs </w:t>
            </w:r>
            <w:r w:rsidR="001951FA">
              <w:rPr>
                <w:sz w:val="20"/>
                <w:szCs w:val="20"/>
              </w:rPr>
              <w:t xml:space="preserve">and mission </w:t>
            </w:r>
            <w:r w:rsidR="007E4E97">
              <w:rPr>
                <w:sz w:val="20"/>
                <w:szCs w:val="20"/>
              </w:rPr>
              <w:t xml:space="preserve">and vision together to make some of those important decisions that are </w:t>
            </w:r>
            <w:proofErr w:type="spellStart"/>
            <w:r w:rsidR="007E4E97">
              <w:rPr>
                <w:sz w:val="20"/>
                <w:szCs w:val="20"/>
              </w:rPr>
              <w:t>gonna</w:t>
            </w:r>
            <w:proofErr w:type="spellEnd"/>
            <w:r w:rsidR="007E4E97">
              <w:rPr>
                <w:sz w:val="20"/>
                <w:szCs w:val="20"/>
              </w:rPr>
              <w:t xml:space="preserve"> be coming out over the next couple of months And most importantly budget</w:t>
            </w:r>
            <w:r w:rsidRPr="00860B97">
              <w:rPr>
                <w:sz w:val="20"/>
                <w:szCs w:val="20"/>
              </w:rPr>
              <w:t>.”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  <w:p w:rsidR="00B7446A" w:rsidRDefault="00574BE5" w:rsidP="00FA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7446A" w:rsidRPr="00860B9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With members from both sides of the school districts present they were able to compare achievement gaps in Shelby County to other districts in Tennessee.</w:t>
            </w:r>
          </w:p>
          <w:p w:rsidR="00574BE5" w:rsidRDefault="00574BE5" w:rsidP="00FA6F7A">
            <w:pPr>
              <w:rPr>
                <w:sz w:val="20"/>
                <w:szCs w:val="20"/>
              </w:rPr>
            </w:pPr>
          </w:p>
          <w:p w:rsidR="00574BE5" w:rsidRDefault="00574BE5" w:rsidP="00FA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There weren’t a lot of fireworks at today’s meeting as the focus was on broader issues. </w:t>
            </w:r>
          </w:p>
          <w:p w:rsidR="00574BE5" w:rsidRDefault="00574BE5" w:rsidP="00FA6F7A">
            <w:pPr>
              <w:rPr>
                <w:sz w:val="20"/>
                <w:szCs w:val="20"/>
              </w:rPr>
            </w:pPr>
          </w:p>
          <w:p w:rsidR="00574BE5" w:rsidRDefault="00574BE5" w:rsidP="00FA6F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*Stand-up*</w:t>
            </w:r>
          </w:p>
          <w:p w:rsidR="00574BE5" w:rsidRDefault="00574BE5" w:rsidP="00FA6F7A">
            <w:pPr>
              <w:rPr>
                <w:b/>
                <w:sz w:val="20"/>
                <w:szCs w:val="20"/>
              </w:rPr>
            </w:pPr>
          </w:p>
          <w:p w:rsidR="00574BE5" w:rsidRPr="00860B97" w:rsidRDefault="00574BE5" w:rsidP="00574BE5">
            <w:pPr>
              <w:rPr>
                <w:sz w:val="20"/>
                <w:szCs w:val="20"/>
              </w:rPr>
            </w:pPr>
            <w:r w:rsidRPr="00860B97">
              <w:rPr>
                <w:b/>
                <w:bCs/>
                <w:sz w:val="20"/>
                <w:szCs w:val="20"/>
              </w:rPr>
              <w:t>*SOT</w:t>
            </w:r>
            <w:r w:rsidRPr="00860B97">
              <w:rPr>
                <w:sz w:val="20"/>
                <w:szCs w:val="20"/>
              </w:rPr>
              <w:t>*</w:t>
            </w:r>
          </w:p>
          <w:p w:rsidR="00574BE5" w:rsidRPr="00574BE5" w:rsidRDefault="00574BE5" w:rsidP="00FA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I don’t think my colleagues are going to vote to close any schools particularly in the inner-city </w:t>
            </w:r>
            <w:r w:rsidR="001951FA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 xml:space="preserve">that’s where all of them are. I don’t think they’re </w:t>
            </w:r>
            <w:proofErr w:type="spellStart"/>
            <w:r>
              <w:rPr>
                <w:sz w:val="20"/>
                <w:szCs w:val="20"/>
              </w:rPr>
              <w:t>gonna</w:t>
            </w:r>
            <w:proofErr w:type="spellEnd"/>
            <w:r>
              <w:rPr>
                <w:sz w:val="20"/>
                <w:szCs w:val="20"/>
              </w:rPr>
              <w:t xml:space="preserve"> vote to do that unless there are some compelling</w:t>
            </w:r>
            <w:r>
              <w:rPr>
                <w:sz w:val="20"/>
                <w:szCs w:val="20"/>
              </w:rPr>
              <w:t xml:space="preserve"> overriding</w:t>
            </w:r>
            <w:r>
              <w:rPr>
                <w:sz w:val="20"/>
                <w:szCs w:val="20"/>
              </w:rPr>
              <w:t xml:space="preserve"> reason to do so</w:t>
            </w:r>
            <w:r w:rsidRPr="00860B9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”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sz w:val="20"/>
                <w:szCs w:val="20"/>
              </w:rPr>
              <w:t xml:space="preserve">4) </w:t>
            </w:r>
            <w:r w:rsidR="00574BE5">
              <w:rPr>
                <w:sz w:val="20"/>
                <w:szCs w:val="20"/>
              </w:rPr>
              <w:t>There are only 15 months until the 2013 school year, but there are major decisions to be made.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  <w:r w:rsidRPr="00860B97">
              <w:rPr>
                <w:b/>
                <w:bCs/>
                <w:sz w:val="20"/>
                <w:szCs w:val="20"/>
              </w:rPr>
              <w:t>*SOT</w:t>
            </w:r>
            <w:r w:rsidRPr="00860B97">
              <w:rPr>
                <w:sz w:val="20"/>
                <w:szCs w:val="20"/>
              </w:rPr>
              <w:t>*</w:t>
            </w:r>
          </w:p>
          <w:p w:rsidR="00B7446A" w:rsidRPr="00860B97" w:rsidRDefault="00574BE5" w:rsidP="00FA6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FC1AAD">
              <w:rPr>
                <w:sz w:val="20"/>
                <w:szCs w:val="20"/>
              </w:rPr>
              <w:t xml:space="preserve">The most </w:t>
            </w:r>
            <w:r>
              <w:rPr>
                <w:sz w:val="20"/>
                <w:szCs w:val="20"/>
              </w:rPr>
              <w:t xml:space="preserve">controversy </w:t>
            </w:r>
            <w:r w:rsidR="00177D66">
              <w:rPr>
                <w:sz w:val="20"/>
                <w:szCs w:val="20"/>
              </w:rPr>
              <w:t xml:space="preserve">and the most discussion are </w:t>
            </w:r>
            <w:proofErr w:type="spellStart"/>
            <w:r w:rsidR="00177D66">
              <w:rPr>
                <w:sz w:val="20"/>
                <w:szCs w:val="20"/>
              </w:rPr>
              <w:t>gonna</w:t>
            </w:r>
            <w:proofErr w:type="spellEnd"/>
            <w:r w:rsidR="00177D66">
              <w:rPr>
                <w:sz w:val="20"/>
                <w:szCs w:val="20"/>
              </w:rPr>
              <w:t xml:space="preserve"> be the ones that have to do with outsourcing of custodial work and transportation.</w:t>
            </w:r>
          </w:p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  <w:p w:rsidR="00B7446A" w:rsidRPr="001951FA" w:rsidRDefault="00177D66" w:rsidP="00177D66">
            <w:pPr>
              <w:rPr>
                <w:b/>
                <w:sz w:val="20"/>
                <w:szCs w:val="20"/>
              </w:rPr>
            </w:pPr>
            <w:bookmarkStart w:id="0" w:name="_GoBack"/>
            <w:r w:rsidRPr="001951FA">
              <w:rPr>
                <w:b/>
                <w:sz w:val="20"/>
                <w:szCs w:val="20"/>
              </w:rPr>
              <w:t>*Tag*</w:t>
            </w:r>
            <w:bookmarkEnd w:id="0"/>
          </w:p>
        </w:tc>
      </w:tr>
      <w:tr w:rsidR="00B7446A" w:rsidRPr="00860B97">
        <w:trPr>
          <w:trHeight w:val="10560"/>
        </w:trPr>
        <w:tc>
          <w:tcPr>
            <w:tcW w:w="4442" w:type="dxa"/>
          </w:tcPr>
          <w:p w:rsidR="00B7446A" w:rsidRPr="00860B97" w:rsidRDefault="00B7446A" w:rsidP="00BE3342">
            <w:pPr>
              <w:rPr>
                <w:sz w:val="20"/>
                <w:szCs w:val="20"/>
              </w:rPr>
            </w:pPr>
          </w:p>
        </w:tc>
        <w:tc>
          <w:tcPr>
            <w:tcW w:w="4442" w:type="dxa"/>
          </w:tcPr>
          <w:p w:rsidR="00B7446A" w:rsidRPr="00860B97" w:rsidRDefault="00B7446A" w:rsidP="00FA6F7A">
            <w:pPr>
              <w:rPr>
                <w:sz w:val="20"/>
                <w:szCs w:val="20"/>
              </w:rPr>
            </w:pPr>
          </w:p>
        </w:tc>
      </w:tr>
    </w:tbl>
    <w:p w:rsidR="00B7446A" w:rsidRPr="00860B97" w:rsidRDefault="00B7446A" w:rsidP="00860B97"/>
    <w:sectPr w:rsidR="00B7446A" w:rsidRPr="00860B97" w:rsidSect="00860B9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6A" w:rsidRDefault="00B7446A" w:rsidP="0067424D">
      <w:r>
        <w:separator/>
      </w:r>
    </w:p>
  </w:endnote>
  <w:endnote w:type="continuationSeparator" w:id="0">
    <w:p w:rsidR="00B7446A" w:rsidRDefault="00B7446A" w:rsidP="006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6A" w:rsidRDefault="00B7446A" w:rsidP="0067424D">
      <w:r>
        <w:separator/>
      </w:r>
    </w:p>
  </w:footnote>
  <w:footnote w:type="continuationSeparator" w:id="0">
    <w:p w:rsidR="00B7446A" w:rsidRDefault="00B7446A" w:rsidP="006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5850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303B064F"/>
    <w:multiLevelType w:val="hybridMultilevel"/>
    <w:tmpl w:val="AA6C7D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BD0C3B"/>
    <w:multiLevelType w:val="hybridMultilevel"/>
    <w:tmpl w:val="F1F0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20E6"/>
    <w:multiLevelType w:val="hybridMultilevel"/>
    <w:tmpl w:val="CBF8A5C4"/>
    <w:lvl w:ilvl="0" w:tplc="0D304E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312"/>
    <w:rsid w:val="0003220C"/>
    <w:rsid w:val="00073AF4"/>
    <w:rsid w:val="000B0F67"/>
    <w:rsid w:val="000B60BD"/>
    <w:rsid w:val="000C378F"/>
    <w:rsid w:val="000D77EA"/>
    <w:rsid w:val="001636BA"/>
    <w:rsid w:val="00177D66"/>
    <w:rsid w:val="001951FA"/>
    <w:rsid w:val="001A53FC"/>
    <w:rsid w:val="001B548F"/>
    <w:rsid w:val="0025793C"/>
    <w:rsid w:val="002F204A"/>
    <w:rsid w:val="00406FBD"/>
    <w:rsid w:val="00455510"/>
    <w:rsid w:val="0049089E"/>
    <w:rsid w:val="004A3AA3"/>
    <w:rsid w:val="004C7F97"/>
    <w:rsid w:val="00503D14"/>
    <w:rsid w:val="00574BE5"/>
    <w:rsid w:val="0061646C"/>
    <w:rsid w:val="0067424D"/>
    <w:rsid w:val="006868BD"/>
    <w:rsid w:val="006B4027"/>
    <w:rsid w:val="006C4450"/>
    <w:rsid w:val="007422E2"/>
    <w:rsid w:val="0077077F"/>
    <w:rsid w:val="00781FE4"/>
    <w:rsid w:val="007E4E97"/>
    <w:rsid w:val="0083509C"/>
    <w:rsid w:val="00856E6F"/>
    <w:rsid w:val="00860B97"/>
    <w:rsid w:val="008E47AB"/>
    <w:rsid w:val="008F0043"/>
    <w:rsid w:val="00976420"/>
    <w:rsid w:val="00A2569F"/>
    <w:rsid w:val="00A82909"/>
    <w:rsid w:val="00B7446A"/>
    <w:rsid w:val="00B74ED8"/>
    <w:rsid w:val="00B76312"/>
    <w:rsid w:val="00BA3FB5"/>
    <w:rsid w:val="00BA6505"/>
    <w:rsid w:val="00BA670A"/>
    <w:rsid w:val="00BA69E8"/>
    <w:rsid w:val="00BB6762"/>
    <w:rsid w:val="00BC339D"/>
    <w:rsid w:val="00BE3342"/>
    <w:rsid w:val="00C8407A"/>
    <w:rsid w:val="00D631DC"/>
    <w:rsid w:val="00D971B4"/>
    <w:rsid w:val="00DA6C26"/>
    <w:rsid w:val="00DB7E05"/>
    <w:rsid w:val="00E5572A"/>
    <w:rsid w:val="00E90E2F"/>
    <w:rsid w:val="00F208ED"/>
    <w:rsid w:val="00F65D3C"/>
    <w:rsid w:val="00F93331"/>
    <w:rsid w:val="00FA543A"/>
    <w:rsid w:val="00FA6F7A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3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67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C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B4"/>
    <w:rPr>
      <w:sz w:val="0"/>
      <w:szCs w:val="0"/>
    </w:rPr>
  </w:style>
  <w:style w:type="character" w:styleId="Hyperlink">
    <w:name w:val="Hyperlink"/>
    <w:basedOn w:val="DefaultParagraphFont"/>
    <w:uiPriority w:val="99"/>
    <w:rsid w:val="00781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4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42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4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424D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A6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3801</vt:lpstr>
    </vt:vector>
  </TitlesOfParts>
  <Company>University of Memphis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3801</dc:title>
  <dc:creator>Roxie</dc:creator>
  <cp:lastModifiedBy>Shelia Guerrero</cp:lastModifiedBy>
  <cp:revision>4</cp:revision>
  <cp:lastPrinted>2012-02-22T18:12:00Z</cp:lastPrinted>
  <dcterms:created xsi:type="dcterms:W3CDTF">2012-10-24T18:43:00Z</dcterms:created>
  <dcterms:modified xsi:type="dcterms:W3CDTF">2012-10-24T22:00:00Z</dcterms:modified>
</cp:coreProperties>
</file>