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4540B" w14:textId="77777777" w:rsidR="00000000" w:rsidRDefault="00DC6E06">
      <w:pPr>
        <w:widowControl w:val="0"/>
        <w:autoSpaceDE w:val="0"/>
        <w:autoSpaceDN w:val="0"/>
        <w:adjustRightInd w:val="0"/>
        <w:ind w:left="90" w:right="5040"/>
        <w:rPr>
          <w:rFonts w:ascii="Arial" w:hAnsi="Arial" w:cs="Arial"/>
          <w:b/>
          <w:bCs/>
          <w:color w:val="008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« (Director Note)</w:t>
      </w:r>
    </w:p>
    <w:p w14:paraId="3A18FF7D" w14:textId="77777777" w:rsidR="00000000" w:rsidRDefault="00DC6E06">
      <w:pPr>
        <w:widowControl w:val="0"/>
        <w:autoSpaceDE w:val="0"/>
        <w:autoSpaceDN w:val="0"/>
        <w:adjustRightInd w:val="0"/>
        <w:ind w:left="90" w:right="50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Memphis State Folo- Lead/pkg »</w:t>
      </w:r>
    </w:p>
    <w:p w14:paraId="6C0E41EA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7A03903C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800000"/>
          <w:sz w:val="18"/>
          <w:szCs w:val="18"/>
          <w:lang w:val="en"/>
        </w:rPr>
        <w:t>« ( Lurene / 1 Shot / Cam 3 ) »</w:t>
      </w:r>
    </w:p>
    <w:p w14:paraId="75C15317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149D9EF5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Memphis State Eight were honored in a big way on campus last week. Insight's Caray Oldham has the story.</w:t>
      </w:r>
    </w:p>
    <w:p w14:paraId="7DE7CB62" w14:textId="77777777" w:rsidR="00000000" w:rsidRDefault="00DC6E06">
      <w:pPr>
        <w:widowControl w:val="0"/>
        <w:autoSpaceDE w:val="0"/>
        <w:autoSpaceDN w:val="0"/>
        <w:adjustRightInd w:val="0"/>
        <w:ind w:left="90" w:right="5040"/>
        <w:rPr>
          <w:rFonts w:ascii="Arial" w:hAnsi="Arial" w:cs="Arial"/>
          <w:b/>
          <w:bCs/>
          <w:color w:val="008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« (Director Note)</w:t>
      </w:r>
    </w:p>
    <w:p w14:paraId="40725926" w14:textId="77777777" w:rsidR="00000000" w:rsidRDefault="00DC6E06">
      <w:pPr>
        <w:widowControl w:val="0"/>
        <w:autoSpaceDE w:val="0"/>
        <w:autoSpaceDN w:val="0"/>
        <w:adjustRightInd w:val="0"/>
        <w:ind w:left="90" w:right="50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Memphis State folo /pkg »</w:t>
      </w:r>
    </w:p>
    <w:p w14:paraId="7DD2EC08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Take PKG  Runs.. 1:33  ..std outcue"  </w:t>
      </w:r>
    </w:p>
    <w:p w14:paraId="1FB5D7F5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»</w:t>
      </w:r>
    </w:p>
    <w:p w14:paraId="1E2A9EF5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6420E562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« Compix Locator - CG#: $$$$ </w:t>
      </w:r>
    </w:p>
    <w:p w14:paraId="5D0CCC46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University of Memphis »</w:t>
      </w:r>
    </w:p>
    <w:p w14:paraId="4F0573F1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1F3DCE94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212AB811" w14:textId="77777777" w:rsidR="00DC6E06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It was a beautiful day on the University of Memphis’ campus as more than one hundred students and faculty honored the brave men and women that integrated th</w:t>
      </w:r>
      <w:r>
        <w:rPr>
          <w:rFonts w:ascii="Arial" w:hAnsi="Arial" w:cs="Arial"/>
          <w:sz w:val="22"/>
          <w:szCs w:val="22"/>
          <w:lang w:val="en"/>
        </w:rPr>
        <w:t>is campus more than 50 years ago.</w:t>
      </w:r>
    </w:p>
    <w:p w14:paraId="7EE435C5" w14:textId="77777777" w:rsidR="00000000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13EFBF5B" w14:textId="77777777" w:rsidR="00000000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Today, seven of those eight are still living and are more than happy to see how far this campus has come. </w:t>
      </w:r>
    </w:p>
    <w:p w14:paraId="6F8CB20A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Name Super CG#: $$$$  (Take at: 48)</w:t>
      </w:r>
    </w:p>
    <w:p w14:paraId="03971B61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Eleanor Gandy /Memphis State Eight »</w:t>
      </w:r>
    </w:p>
    <w:p w14:paraId="57020186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03014EBF" w14:textId="77777777" w:rsidR="00DC6E06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Students filled the University</w:t>
      </w:r>
      <w:r>
        <w:rPr>
          <w:rFonts w:ascii="Arial" w:hAnsi="Arial" w:cs="Arial"/>
          <w:sz w:val="22"/>
          <w:szCs w:val="22"/>
          <w:lang w:val="en"/>
        </w:rPr>
        <w:t xml:space="preserve"> Center’s fountain View room to hear from those pioneers that paved the way for African-American students to attend this campus.</w:t>
      </w:r>
    </w:p>
    <w:p w14:paraId="6436996D" w14:textId="77777777" w:rsidR="00DC6E06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</w:p>
    <w:p w14:paraId="1DA8D29A" w14:textId="77777777" w:rsidR="00000000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Students say it’s hard to realize just how courageous these </w:t>
      </w:r>
      <w:r>
        <w:rPr>
          <w:rFonts w:ascii="Arial" w:hAnsi="Arial" w:cs="Arial"/>
          <w:sz w:val="22"/>
          <w:szCs w:val="22"/>
          <w:lang w:val="en"/>
        </w:rPr>
        <w:lastRenderedPageBreak/>
        <w:t xml:space="preserve">people were. </w:t>
      </w:r>
    </w:p>
    <w:p w14:paraId="70A42CEB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Name Super CG#: $$$$  (Take at: 58)</w:t>
      </w:r>
    </w:p>
    <w:p w14:paraId="655C1E71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Kirby Ch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eers /student »</w:t>
      </w:r>
    </w:p>
    <w:p w14:paraId="1A08C49F" w14:textId="77777777" w:rsidR="00000000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granddaughter of Eleanor Gandy, one of the Memphis State eight, is a freshman here at the University and doesn’t take for granted what her grandmother went through. </w:t>
      </w:r>
    </w:p>
    <w:p w14:paraId="5D6BCCFE" w14:textId="77777777" w:rsidR="00DC6E06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0BA4262F" w14:textId="77777777" w:rsidR="00000000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After the Brunch, an outdoor ceremony was held, where City of Memphis </w:t>
      </w:r>
      <w:r>
        <w:rPr>
          <w:rFonts w:ascii="Arial" w:hAnsi="Arial" w:cs="Arial"/>
          <w:sz w:val="22"/>
          <w:szCs w:val="22"/>
          <w:lang w:val="en"/>
        </w:rPr>
        <w:t xml:space="preserve">Mayor AC Wharton along with other elected officials gave speeches and read proclamations claiming September 18, Memphis State Eight day. </w:t>
      </w:r>
    </w:p>
    <w:p w14:paraId="3359A0DB" w14:textId="77777777" w:rsidR="00DC6E06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107CCBDA" w14:textId="77777777" w:rsidR="00000000" w:rsidRDefault="00DC6E06" w:rsidP="00DC6E06">
      <w:pPr>
        <w:widowControl w:val="0"/>
        <w:autoSpaceDE w:val="0"/>
        <w:autoSpaceDN w:val="0"/>
        <w:adjustRightInd w:val="0"/>
        <w:ind w:left="4320" w:right="2070" w:firstLine="720"/>
        <w:rPr>
          <w:rFonts w:ascii="Arial" w:hAnsi="Arial" w:cs="Arial"/>
          <w:sz w:val="22"/>
          <w:szCs w:val="22"/>
          <w:lang w:val="en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"/>
        </w:rPr>
        <w:t xml:space="preserve">University of Memphis President, Shirley Raines along with students leaders helped to unveil the historical marker. </w:t>
      </w:r>
    </w:p>
    <w:p w14:paraId="1EA518F4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Compix Talent - CG#: $$$$ </w:t>
      </w:r>
    </w:p>
    <w:p w14:paraId="3EBB094E" w14:textId="77777777" w:rsidR="00000000" w:rsidRDefault="00DC6E06">
      <w:pPr>
        <w:widowControl w:val="0"/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Caray Oldham /Reporting »</w:t>
      </w:r>
    </w:p>
    <w:p w14:paraId="2860C5D0" w14:textId="77777777" w:rsidR="00000000" w:rsidRDefault="00DC6E06">
      <w:pPr>
        <w:widowControl w:val="0"/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14:paraId="23917330" w14:textId="77777777" w:rsidR="0057290B" w:rsidRDefault="005729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5729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B"/>
    <w:rsid w:val="0057290B"/>
    <w:rsid w:val="00D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46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cfalsp</dc:creator>
  <cp:keywords/>
  <dc:description/>
  <cp:lastModifiedBy>cfalsp</cp:lastModifiedBy>
  <cp:revision>2</cp:revision>
  <cp:lastPrinted>2012-10-02T18:53:00Z</cp:lastPrinted>
  <dcterms:created xsi:type="dcterms:W3CDTF">2012-10-02T18:53:00Z</dcterms:created>
  <dcterms:modified xsi:type="dcterms:W3CDTF">2012-10-02T18:55:00Z</dcterms:modified>
</cp:coreProperties>
</file>