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31" w:rsidRDefault="004D6E31" w:rsidP="004D6E3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4D6E31" w:rsidRDefault="004D6E31" w:rsidP="004D6E3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SLUG Hockey Lockout »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D6E31" w:rsidRDefault="004D6E31" w:rsidP="004D6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Carrie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National Hockey League is known for having its share of fights, but now, ongoing disagreements between players and owners have led to the league’s 3</w:t>
      </w:r>
      <w:proofErr w:type="spellStart"/>
      <w:r>
        <w:rPr>
          <w:rFonts w:ascii="Arial" w:hAnsi="Arial" w:cs="Arial"/>
          <w:position w:val="5"/>
        </w:rPr>
        <w:t>rd</w:t>
      </w:r>
      <w:proofErr w:type="spellEnd"/>
      <w:r>
        <w:rPr>
          <w:rFonts w:ascii="Arial" w:hAnsi="Arial" w:cs="Arial"/>
        </w:rPr>
        <w:t xml:space="preserve"> lockout since 1994.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D6E31" w:rsidRDefault="004D6E31" w:rsidP="004D6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:45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The major rift between the NHL and the players all comes down to money.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Nashville, Tennessee »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Profit sharing disputes in sports are nothing new, but some think the problem is a unique one to the sport of professional hockey.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J.R. Lind /Sports Reporter, Nashville Scene »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4D6E31" w:rsidRDefault="004D6E31" w:rsidP="004D6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0:07  ..to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deal with"  </w:t>
      </w:r>
    </w:p>
    <w:p w:rsidR="004D6E31" w:rsidRDefault="004D6E31" w:rsidP="004D6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"“This is about splitting a larger amount of money than the league has ever had to deal with.”"  »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 essence, the owners want a bigger piece of the 3.3 billion dollar pie that is hockey related revenue.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Players currently get 57 percent of profits while owners receive 43 percent. 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owners want more of a 50-50 type scenario like the NBA and NFL, but players would like to retain what they have. </w:t>
      </w:r>
    </w:p>
    <w:p w:rsidR="004D6E31" w:rsidRDefault="004D6E31" w:rsidP="004D6E3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As the situation stands now, the regular season is </w:t>
      </w:r>
      <w:r>
        <w:rPr>
          <w:rFonts w:ascii="Arial" w:hAnsi="Arial" w:cs="Arial"/>
        </w:rPr>
        <w:lastRenderedPageBreak/>
        <w:t>cancelled through November 30th.</w:t>
      </w:r>
    </w:p>
    <w:p w:rsidR="00B821D8" w:rsidRDefault="00B821D8">
      <w:bookmarkStart w:id="0" w:name="_GoBack"/>
      <w:bookmarkEnd w:id="0"/>
    </w:p>
    <w:sectPr w:rsidR="00B821D8" w:rsidSect="00966E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1"/>
    <w:rsid w:val="004D6E31"/>
    <w:rsid w:val="00B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2012-11-13T17:01:00Z</dcterms:created>
  <dcterms:modified xsi:type="dcterms:W3CDTF">2012-11-13T17:03:00Z</dcterms:modified>
</cp:coreProperties>
</file>